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6C" w:rsidRPr="00B902BB" w:rsidRDefault="00A97F6C" w:rsidP="00A97F6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03.05.2023 г. № 34</w:t>
      </w:r>
    </w:p>
    <w:p w:rsidR="00A97F6C" w:rsidRPr="00B902BB" w:rsidRDefault="00A97F6C" w:rsidP="00A97F6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A97F6C" w:rsidRPr="00B902BB" w:rsidRDefault="00A97F6C" w:rsidP="00A97F6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A97F6C" w:rsidRPr="00B902BB" w:rsidRDefault="00A97F6C" w:rsidP="00A97F6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ИРКУТСКАЯ ОБЛАСТЬ</w:t>
      </w:r>
    </w:p>
    <w:p w:rsidR="00A97F6C" w:rsidRPr="00B902BB" w:rsidRDefault="00A97F6C" w:rsidP="00A97F6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КИРЕНСКИЙ РАЙОН</w:t>
      </w:r>
    </w:p>
    <w:p w:rsidR="00A97F6C" w:rsidRPr="00B902BB" w:rsidRDefault="00A97F6C" w:rsidP="00A97F6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АДМИНИСТРАЦИЯ АЛЫМОВСКОГО</w:t>
      </w:r>
    </w:p>
    <w:p w:rsidR="00A97F6C" w:rsidRPr="00B902BB" w:rsidRDefault="00A97F6C" w:rsidP="00A97F6C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</w:t>
      </w:r>
    </w:p>
    <w:p w:rsidR="00A97F6C" w:rsidRPr="00B902BB" w:rsidRDefault="00A97F6C" w:rsidP="00A97F6C">
      <w:pPr>
        <w:shd w:val="clear" w:color="auto" w:fill="FFFFFF"/>
        <w:autoSpaceDE w:val="0"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7F6C" w:rsidRPr="00B902BB" w:rsidRDefault="00A97F6C" w:rsidP="00A97F6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902BB">
        <w:rPr>
          <w:rFonts w:ascii="Arial" w:hAnsi="Arial" w:cs="Arial"/>
          <w:b/>
          <w:bCs/>
          <w:color w:val="000000"/>
          <w:sz w:val="24"/>
          <w:szCs w:val="24"/>
        </w:rPr>
        <w:t>ОБ УТВЕРЖДЕНИИ ОТЧЕТА ОБ ИСПОЛНЕНИИ БЮДЖЕТА АЛЫМОВСКОГО СЕЛЬСКОГО ПОСЕЛЕНИЯ ЗА 1 КВАРТАЛ 2023 ГОДА</w:t>
      </w:r>
    </w:p>
    <w:p w:rsidR="00A97F6C" w:rsidRPr="00B902BB" w:rsidRDefault="00A97F6C" w:rsidP="00A97F6C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7F6C" w:rsidRPr="00B902BB" w:rsidRDefault="00A97F6C" w:rsidP="00A97F6C">
      <w:pPr>
        <w:pStyle w:val="1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902BB">
        <w:rPr>
          <w:rFonts w:ascii="Arial" w:hAnsi="Arial" w:cs="Arial"/>
          <w:sz w:val="24"/>
          <w:szCs w:val="24"/>
        </w:rPr>
        <w:t>В соответствии со ст. 36, 264.1, 264.2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Алымовского сельского поселения  от 28 декабря 2022 года № 265/4 «О бюджете Алымовского сельского поселения на 2023 год и плановый период 2024-2025 годов», п.</w:t>
      </w:r>
      <w:r>
        <w:rPr>
          <w:rFonts w:ascii="Arial" w:hAnsi="Arial" w:cs="Arial"/>
          <w:sz w:val="24"/>
          <w:szCs w:val="24"/>
        </w:rPr>
        <w:t xml:space="preserve"> </w:t>
      </w:r>
      <w:r w:rsidRPr="00B902BB">
        <w:rPr>
          <w:rFonts w:ascii="Arial" w:hAnsi="Arial" w:cs="Arial"/>
          <w:sz w:val="24"/>
          <w:szCs w:val="24"/>
        </w:rPr>
        <w:t>3,5 статьи 24 «Положения о бюджетном</w:t>
      </w:r>
      <w:proofErr w:type="gramEnd"/>
      <w:r w:rsidRPr="00B902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02BB">
        <w:rPr>
          <w:rFonts w:ascii="Arial" w:hAnsi="Arial" w:cs="Arial"/>
          <w:sz w:val="24"/>
          <w:szCs w:val="24"/>
        </w:rPr>
        <w:t>процессе</w:t>
      </w:r>
      <w:proofErr w:type="gramEnd"/>
      <w:r w:rsidRPr="00B902BB">
        <w:rPr>
          <w:rFonts w:ascii="Arial" w:hAnsi="Arial" w:cs="Arial"/>
          <w:sz w:val="24"/>
          <w:szCs w:val="24"/>
        </w:rPr>
        <w:t xml:space="preserve"> в Алымовском муниципальном образовании», утвержденным Решением Думы Алымовского сельского поселения от 30 декабря 2020 г. №142/4, руководствуясь статьями 24, 40, 47, 57 Устава Алымовского муниципального образования,  администрация Алымовского сельского поселения</w:t>
      </w:r>
    </w:p>
    <w:p w:rsidR="00A97F6C" w:rsidRPr="00B902BB" w:rsidRDefault="00A97F6C" w:rsidP="00A97F6C">
      <w:pPr>
        <w:pStyle w:val="1"/>
        <w:spacing w:line="240" w:lineRule="auto"/>
        <w:ind w:left="20" w:right="20"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902BB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A97F6C" w:rsidRPr="00B902BB" w:rsidRDefault="00A97F6C" w:rsidP="00A97F6C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0"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>Утвердить:</w:t>
      </w:r>
    </w:p>
    <w:p w:rsidR="00A97F6C" w:rsidRPr="00B902BB" w:rsidRDefault="00A97F6C" w:rsidP="00A97F6C">
      <w:pPr>
        <w:pStyle w:val="1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 xml:space="preserve">   Отчет об исполнении бюджета Алымовского сельского поселения за 1 квартал 2023 г (приложение к настоящему постановлению);</w:t>
      </w:r>
    </w:p>
    <w:p w:rsidR="00A97F6C" w:rsidRPr="00B902BB" w:rsidRDefault="00A97F6C" w:rsidP="00A97F6C">
      <w:pPr>
        <w:pStyle w:val="1"/>
        <w:numPr>
          <w:ilvl w:val="1"/>
          <w:numId w:val="2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>Отчет об использовании бюджетных ассигнований резервного фонда Алымовского муниципального образования  за 1 квартал 2023 года на 01.04.2023 г. (приложение к настоящему постановлению);</w:t>
      </w:r>
    </w:p>
    <w:p w:rsidR="00A97F6C" w:rsidRPr="00B902BB" w:rsidRDefault="00A97F6C" w:rsidP="00A97F6C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>Отчет об использовании бюджетных ассигнований муниципального дорожного фонда Алымовского муниципального образования за 1 квартал 2023 года на 01.04.2023 г. (приложение к настоящему постановлению)</w:t>
      </w:r>
    </w:p>
    <w:p w:rsidR="00A97F6C" w:rsidRPr="00B902BB" w:rsidRDefault="00A97F6C" w:rsidP="00A97F6C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B902BB">
        <w:rPr>
          <w:rFonts w:ascii="Arial" w:hAnsi="Arial" w:cs="Arial"/>
          <w:sz w:val="24"/>
          <w:szCs w:val="24"/>
        </w:rPr>
        <w:t>Администрации Алымовского сельского поселения направить отчет об исполнении бюджета Алымовского сельского поселения за 1 квартал 2023 г., отчет об использовании бюджетных ассигнований резервного фонда Алымовского муниципального образования  за 1 квартал 2023 г. и отчет об использовании бюджетных ассигнований муниципального дорожного фонда Алымовского муниципального образования за 1 квартал 2023 года в Думу Алымовского муниципального образования и Контрольно-счетную палату муниципального образования Киренский</w:t>
      </w:r>
      <w:proofErr w:type="gramEnd"/>
      <w:r w:rsidRPr="00B902BB">
        <w:rPr>
          <w:rFonts w:ascii="Arial" w:hAnsi="Arial" w:cs="Arial"/>
          <w:sz w:val="24"/>
          <w:szCs w:val="24"/>
        </w:rPr>
        <w:t xml:space="preserve"> район.</w:t>
      </w:r>
    </w:p>
    <w:p w:rsidR="00A97F6C" w:rsidRPr="00B902BB" w:rsidRDefault="00A97F6C" w:rsidP="00A97F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02BB">
        <w:rPr>
          <w:rFonts w:ascii="Arial" w:eastAsia="Times New Roman" w:hAnsi="Arial" w:cs="Arial"/>
          <w:sz w:val="24"/>
          <w:szCs w:val="24"/>
        </w:rPr>
        <w:t>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(https://kirenskraion.mo38.ru) в информационно - телекоммуникационной сети «Интернет».</w:t>
      </w:r>
    </w:p>
    <w:p w:rsidR="00A97F6C" w:rsidRPr="00B902BB" w:rsidRDefault="00A97F6C" w:rsidP="00A97F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902BB">
        <w:rPr>
          <w:rFonts w:ascii="Arial" w:eastAsia="Times New Roman" w:hAnsi="Arial" w:cs="Arial"/>
          <w:sz w:val="24"/>
          <w:szCs w:val="24"/>
        </w:rPr>
        <w:t>Контроль за исполнение настоящего постановления оставляю за собой</w:t>
      </w:r>
    </w:p>
    <w:p w:rsidR="00A97F6C" w:rsidRPr="00B902BB" w:rsidRDefault="00A97F6C" w:rsidP="00A97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7F6C" w:rsidRPr="00B902BB" w:rsidRDefault="00A97F6C" w:rsidP="00A97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7F6C" w:rsidRPr="00B902BB" w:rsidRDefault="00A97F6C" w:rsidP="00A97F6C">
      <w:pPr>
        <w:pStyle w:val="1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A97F6C" w:rsidRPr="00B902BB" w:rsidRDefault="00A97F6C" w:rsidP="00A97F6C">
      <w:pPr>
        <w:pStyle w:val="1"/>
        <w:shd w:val="clear" w:color="auto" w:fill="auto"/>
        <w:tabs>
          <w:tab w:val="left" w:pos="9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902BB">
        <w:rPr>
          <w:rFonts w:ascii="Arial" w:hAnsi="Arial" w:cs="Arial"/>
          <w:sz w:val="24"/>
          <w:szCs w:val="24"/>
        </w:rPr>
        <w:t>сельского поселения                               _____________________     И.И.Егоров</w:t>
      </w: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F6C"/>
    <w:rsid w:val="000A6741"/>
    <w:rsid w:val="005A1C1C"/>
    <w:rsid w:val="008A3A72"/>
    <w:rsid w:val="00A4123B"/>
    <w:rsid w:val="00A97F6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F6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97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A97F6C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2023-08-11T05:29:00Z</dcterms:created>
  <dcterms:modified xsi:type="dcterms:W3CDTF">2023-08-11T05:29:00Z</dcterms:modified>
</cp:coreProperties>
</file>